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D2" w:rsidRPr="007F41B1" w:rsidRDefault="00A774D2" w:rsidP="00A774D2">
      <w:pPr>
        <w:shd w:val="clear" w:color="auto" w:fill="FFFFFF"/>
        <w:jc w:val="center"/>
        <w:rPr>
          <w:b/>
          <w:sz w:val="28"/>
          <w:szCs w:val="28"/>
        </w:rPr>
      </w:pPr>
      <w:r w:rsidRPr="007F41B1">
        <w:rPr>
          <w:b/>
          <w:sz w:val="28"/>
          <w:szCs w:val="28"/>
        </w:rPr>
        <w:t>2021 рік</w:t>
      </w:r>
    </w:p>
    <w:p w:rsidR="00A774D2" w:rsidRDefault="00A774D2" w:rsidP="00A774D2">
      <w:pPr>
        <w:shd w:val="clear" w:color="auto" w:fill="FFFFFF"/>
        <w:jc w:val="both"/>
        <w:rPr>
          <w:b/>
        </w:rPr>
      </w:pPr>
      <w:r w:rsidRPr="007F41B1">
        <w:rPr>
          <w:sz w:val="28"/>
          <w:szCs w:val="28"/>
        </w:rPr>
        <w:t xml:space="preserve">Паркулаб О.Г., </w:t>
      </w:r>
      <w:proofErr w:type="spellStart"/>
      <w:r w:rsidRPr="007F41B1">
        <w:rPr>
          <w:sz w:val="28"/>
          <w:szCs w:val="28"/>
        </w:rPr>
        <w:t>Шпет</w:t>
      </w:r>
      <w:proofErr w:type="spellEnd"/>
      <w:r w:rsidRPr="007F41B1">
        <w:rPr>
          <w:sz w:val="28"/>
          <w:szCs w:val="28"/>
        </w:rPr>
        <w:t xml:space="preserve"> Я.В. Вплив професійної діяльності на особистість психолога: феномен вигорання та його профілактика. </w:t>
      </w:r>
      <w:r w:rsidRPr="007F41B1">
        <w:rPr>
          <w:i/>
          <w:sz w:val="28"/>
          <w:szCs w:val="28"/>
        </w:rPr>
        <w:t>Вісник Львівського університету</w:t>
      </w:r>
      <w:r w:rsidRPr="007F41B1">
        <w:rPr>
          <w:sz w:val="28"/>
          <w:szCs w:val="28"/>
        </w:rPr>
        <w:t xml:space="preserve">. Серія психологічні науки. </w:t>
      </w:r>
      <w:proofErr w:type="spellStart"/>
      <w:r w:rsidRPr="007F41B1">
        <w:rPr>
          <w:sz w:val="28"/>
          <w:szCs w:val="28"/>
        </w:rPr>
        <w:t>Вип</w:t>
      </w:r>
      <w:proofErr w:type="spellEnd"/>
      <w:r w:rsidRPr="007F41B1">
        <w:rPr>
          <w:sz w:val="28"/>
          <w:szCs w:val="28"/>
        </w:rPr>
        <w:t>. 8. Львів, 2021. С.125-132.</w:t>
      </w:r>
      <w:r w:rsidRPr="007F41B1">
        <w:rPr>
          <w:b/>
        </w:rPr>
        <w:t xml:space="preserve"> (Категорія Б)</w:t>
      </w:r>
      <w:r>
        <w:rPr>
          <w:b/>
        </w:rPr>
        <w:t>.</w:t>
      </w:r>
    </w:p>
    <w:p w:rsidR="00A774D2" w:rsidRPr="007F41B1" w:rsidRDefault="00A774D2" w:rsidP="00A774D2">
      <w:pPr>
        <w:shd w:val="clear" w:color="auto" w:fill="FFFFFF"/>
        <w:jc w:val="both"/>
        <w:rPr>
          <w:color w:val="000000"/>
          <w:sz w:val="28"/>
          <w:szCs w:val="28"/>
        </w:rPr>
      </w:pPr>
      <w:r w:rsidRPr="007F41B1">
        <w:rPr>
          <w:color w:val="000000"/>
          <w:sz w:val="28"/>
          <w:szCs w:val="28"/>
        </w:rPr>
        <w:t xml:space="preserve">Паркулаб О.Г., </w:t>
      </w:r>
      <w:proofErr w:type="spellStart"/>
      <w:r w:rsidRPr="007F41B1">
        <w:rPr>
          <w:color w:val="000000"/>
          <w:sz w:val="28"/>
          <w:szCs w:val="28"/>
        </w:rPr>
        <w:t>Шпет</w:t>
      </w:r>
      <w:proofErr w:type="spellEnd"/>
      <w:r w:rsidRPr="007F41B1">
        <w:rPr>
          <w:color w:val="000000"/>
          <w:sz w:val="28"/>
          <w:szCs w:val="28"/>
        </w:rPr>
        <w:t xml:space="preserve"> Я.В. Професійне вигорання психологів та шляхи його профілактики. </w:t>
      </w:r>
      <w:r w:rsidRPr="007F41B1">
        <w:rPr>
          <w:i/>
          <w:color w:val="000000"/>
          <w:sz w:val="28"/>
          <w:szCs w:val="28"/>
        </w:rPr>
        <w:t xml:space="preserve">Педагогіка і психологія: актуальні проблеми досліджень на сучасному етапі : </w:t>
      </w:r>
      <w:proofErr w:type="spellStart"/>
      <w:r w:rsidRPr="007F41B1">
        <w:rPr>
          <w:i/>
          <w:color w:val="000000"/>
          <w:sz w:val="28"/>
          <w:szCs w:val="28"/>
        </w:rPr>
        <w:t>зб</w:t>
      </w:r>
      <w:proofErr w:type="spellEnd"/>
      <w:r w:rsidRPr="007F41B1">
        <w:rPr>
          <w:i/>
          <w:color w:val="000000"/>
          <w:sz w:val="28"/>
          <w:szCs w:val="28"/>
        </w:rPr>
        <w:t>. матеріалів міжнародної  науково-практичної конференції</w:t>
      </w:r>
      <w:r w:rsidRPr="007F41B1">
        <w:rPr>
          <w:color w:val="000000"/>
          <w:sz w:val="28"/>
          <w:szCs w:val="28"/>
        </w:rPr>
        <w:t xml:space="preserve"> (2-3 квітня 2021 р., м. Київ). Київ, 2021. С. 149-152.  </w:t>
      </w:r>
    </w:p>
    <w:p w:rsidR="00A774D2" w:rsidRDefault="00A774D2" w:rsidP="00A774D2">
      <w:pPr>
        <w:shd w:val="clear" w:color="auto" w:fill="FFFFFF"/>
        <w:tabs>
          <w:tab w:val="left" w:pos="1418"/>
        </w:tabs>
        <w:jc w:val="both"/>
        <w:rPr>
          <w:rFonts w:eastAsia="Calibri"/>
          <w:sz w:val="28"/>
          <w:szCs w:val="28"/>
        </w:rPr>
      </w:pPr>
      <w:r w:rsidRPr="0008008E">
        <w:rPr>
          <w:rFonts w:eastAsia="Calibri"/>
          <w:sz w:val="28"/>
          <w:szCs w:val="28"/>
        </w:rPr>
        <w:t xml:space="preserve">Кухарська Т. </w:t>
      </w:r>
      <w:proofErr w:type="spellStart"/>
      <w:r w:rsidRPr="0008008E">
        <w:rPr>
          <w:rFonts w:eastAsia="Calibri"/>
          <w:sz w:val="28"/>
          <w:szCs w:val="28"/>
        </w:rPr>
        <w:t>Обгрунтування</w:t>
      </w:r>
      <w:proofErr w:type="spellEnd"/>
      <w:r w:rsidRPr="0008008E">
        <w:rPr>
          <w:rFonts w:eastAsia="Calibri"/>
          <w:sz w:val="28"/>
          <w:szCs w:val="28"/>
        </w:rPr>
        <w:t xml:space="preserve"> </w:t>
      </w:r>
      <w:r w:rsidRPr="0008008E">
        <w:rPr>
          <w:sz w:val="28"/>
          <w:szCs w:val="28"/>
        </w:rPr>
        <w:t xml:space="preserve">впливу </w:t>
      </w:r>
      <w:proofErr w:type="spellStart"/>
      <w:r w:rsidRPr="0008008E">
        <w:rPr>
          <w:sz w:val="28"/>
          <w:szCs w:val="28"/>
        </w:rPr>
        <w:t>арттерапевтичних</w:t>
      </w:r>
      <w:proofErr w:type="spellEnd"/>
      <w:r w:rsidRPr="0008008E">
        <w:rPr>
          <w:sz w:val="28"/>
          <w:szCs w:val="28"/>
        </w:rPr>
        <w:t xml:space="preserve"> занять на розвиток емоційної сфери молодшого школяра. Еврика – ХXІІ. Збірник студентських наукових праць. Електронне видання. Івано-Франківськ : </w:t>
      </w:r>
      <w:proofErr w:type="spellStart"/>
      <w:r w:rsidRPr="0008008E">
        <w:rPr>
          <w:sz w:val="28"/>
          <w:szCs w:val="28"/>
        </w:rPr>
        <w:t>Прикарпат</w:t>
      </w:r>
      <w:proofErr w:type="spellEnd"/>
      <w:r w:rsidRPr="0008008E">
        <w:rPr>
          <w:sz w:val="28"/>
          <w:szCs w:val="28"/>
        </w:rPr>
        <w:t xml:space="preserve">. </w:t>
      </w:r>
      <w:proofErr w:type="spellStart"/>
      <w:r w:rsidRPr="0008008E">
        <w:rPr>
          <w:sz w:val="28"/>
          <w:szCs w:val="28"/>
        </w:rPr>
        <w:t>нац</w:t>
      </w:r>
      <w:proofErr w:type="spellEnd"/>
      <w:r w:rsidRPr="0008008E">
        <w:rPr>
          <w:sz w:val="28"/>
          <w:szCs w:val="28"/>
        </w:rPr>
        <w:t>. ун-т ім. В. Стефаника, 2021. С. 13-15.</w:t>
      </w:r>
    </w:p>
    <w:p w:rsidR="00A774D2" w:rsidRDefault="00A774D2" w:rsidP="00A774D2">
      <w:p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Мануляк</w:t>
      </w:r>
      <w:proofErr w:type="spellEnd"/>
      <w:r>
        <w:rPr>
          <w:sz w:val="28"/>
          <w:szCs w:val="28"/>
        </w:rPr>
        <w:t xml:space="preserve"> Ю. </w:t>
      </w:r>
      <w:proofErr w:type="spellStart"/>
      <w:r>
        <w:rPr>
          <w:sz w:val="28"/>
          <w:szCs w:val="28"/>
        </w:rPr>
        <w:t>С</w:t>
      </w:r>
      <w:r w:rsidRPr="0008008E">
        <w:rPr>
          <w:sz w:val="28"/>
          <w:szCs w:val="28"/>
        </w:rPr>
        <w:t>утнісно</w:t>
      </w:r>
      <w:proofErr w:type="spellEnd"/>
      <w:r w:rsidRPr="0008008E">
        <w:rPr>
          <w:sz w:val="28"/>
          <w:szCs w:val="28"/>
        </w:rPr>
        <w:t>-функціональний зміст гри у дошкільному віці.</w:t>
      </w:r>
      <w:r>
        <w:t xml:space="preserve"> </w:t>
      </w:r>
      <w:r w:rsidRPr="0008008E">
        <w:rPr>
          <w:sz w:val="28"/>
          <w:szCs w:val="28"/>
        </w:rPr>
        <w:t xml:space="preserve">Збірник студентських наукових праць. Електронне видання. Івано-Франківськ : </w:t>
      </w:r>
      <w:proofErr w:type="spellStart"/>
      <w:r w:rsidRPr="0008008E">
        <w:rPr>
          <w:sz w:val="28"/>
          <w:szCs w:val="28"/>
        </w:rPr>
        <w:t>Прикарпат</w:t>
      </w:r>
      <w:proofErr w:type="spellEnd"/>
      <w:r w:rsidRPr="0008008E">
        <w:rPr>
          <w:sz w:val="28"/>
          <w:szCs w:val="28"/>
        </w:rPr>
        <w:t xml:space="preserve">. </w:t>
      </w:r>
      <w:proofErr w:type="spellStart"/>
      <w:r w:rsidRPr="0008008E">
        <w:rPr>
          <w:sz w:val="28"/>
          <w:szCs w:val="28"/>
        </w:rPr>
        <w:t>нац</w:t>
      </w:r>
      <w:proofErr w:type="spellEnd"/>
      <w:r w:rsidRPr="0008008E">
        <w:rPr>
          <w:sz w:val="28"/>
          <w:szCs w:val="28"/>
        </w:rPr>
        <w:t xml:space="preserve">. ун-т ім. В. Стефаника, 2021. С. </w:t>
      </w:r>
      <w:r>
        <w:rPr>
          <w:sz w:val="28"/>
          <w:szCs w:val="28"/>
        </w:rPr>
        <w:t>15-17</w:t>
      </w:r>
      <w:r w:rsidRPr="0008008E">
        <w:rPr>
          <w:sz w:val="28"/>
          <w:szCs w:val="28"/>
        </w:rPr>
        <w:t>.</w:t>
      </w:r>
    </w:p>
    <w:p w:rsidR="00A774D2" w:rsidRPr="007F41B1" w:rsidRDefault="00A774D2" w:rsidP="00A774D2">
      <w:pPr>
        <w:shd w:val="clear" w:color="auto" w:fill="FFFFFF"/>
        <w:tabs>
          <w:tab w:val="left" w:pos="1418"/>
        </w:tabs>
        <w:jc w:val="center"/>
        <w:rPr>
          <w:b/>
          <w:sz w:val="28"/>
          <w:szCs w:val="28"/>
        </w:rPr>
      </w:pPr>
      <w:r w:rsidRPr="007F41B1">
        <w:rPr>
          <w:b/>
          <w:sz w:val="28"/>
          <w:szCs w:val="28"/>
        </w:rPr>
        <w:t>2020 рік</w:t>
      </w:r>
    </w:p>
    <w:p w:rsidR="00A774D2" w:rsidRDefault="00A774D2" w:rsidP="00A774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Кондрат</w:t>
      </w:r>
      <w:proofErr w:type="spellEnd"/>
      <w:r>
        <w:rPr>
          <w:sz w:val="28"/>
          <w:szCs w:val="28"/>
        </w:rPr>
        <w:t xml:space="preserve"> В.М. </w:t>
      </w:r>
      <w:proofErr w:type="spellStart"/>
      <w:r>
        <w:rPr>
          <w:sz w:val="28"/>
          <w:szCs w:val="28"/>
        </w:rPr>
        <w:t>С</w:t>
      </w:r>
      <w:r w:rsidRPr="00D10194">
        <w:rPr>
          <w:sz w:val="28"/>
          <w:szCs w:val="28"/>
        </w:rPr>
        <w:t>каутинг</w:t>
      </w:r>
      <w:proofErr w:type="spellEnd"/>
      <w:r w:rsidRPr="00D10194">
        <w:rPr>
          <w:sz w:val="28"/>
          <w:szCs w:val="28"/>
        </w:rPr>
        <w:t xml:space="preserve"> як психологічний засіб розвитку </w:t>
      </w:r>
      <w:proofErr w:type="spellStart"/>
      <w:r w:rsidRPr="00D10194">
        <w:rPr>
          <w:sz w:val="28"/>
          <w:szCs w:val="28"/>
        </w:rPr>
        <w:t>soft</w:t>
      </w:r>
      <w:proofErr w:type="spellEnd"/>
      <w:r w:rsidRPr="00D10194">
        <w:rPr>
          <w:sz w:val="28"/>
          <w:szCs w:val="28"/>
        </w:rPr>
        <w:t xml:space="preserve"> </w:t>
      </w:r>
      <w:proofErr w:type="spellStart"/>
      <w:r w:rsidRPr="00D10194">
        <w:rPr>
          <w:sz w:val="28"/>
          <w:szCs w:val="28"/>
        </w:rPr>
        <w:t>skills</w:t>
      </w:r>
      <w:proofErr w:type="spellEnd"/>
      <w:r w:rsidRPr="00D10194">
        <w:rPr>
          <w:sz w:val="28"/>
          <w:szCs w:val="28"/>
        </w:rPr>
        <w:t xml:space="preserve"> компе</w:t>
      </w:r>
      <w:r>
        <w:rPr>
          <w:sz w:val="28"/>
          <w:szCs w:val="28"/>
        </w:rPr>
        <w:t xml:space="preserve">тенцій особистості. </w:t>
      </w:r>
      <w:r w:rsidRPr="00D10194">
        <w:rPr>
          <w:sz w:val="28"/>
          <w:szCs w:val="28"/>
        </w:rPr>
        <w:t xml:space="preserve">Еврика – ХXІ. Збірник студентських наукових праць. </w:t>
      </w:r>
      <w:proofErr w:type="spellStart"/>
      <w:r w:rsidRPr="00D10194">
        <w:rPr>
          <w:sz w:val="28"/>
          <w:szCs w:val="28"/>
        </w:rPr>
        <w:t>ІваноФранківськ</w:t>
      </w:r>
      <w:proofErr w:type="spellEnd"/>
      <w:r w:rsidRPr="00D10194">
        <w:rPr>
          <w:sz w:val="28"/>
          <w:szCs w:val="28"/>
        </w:rPr>
        <w:t xml:space="preserve"> : </w:t>
      </w:r>
      <w:proofErr w:type="spellStart"/>
      <w:r w:rsidRPr="00D10194">
        <w:rPr>
          <w:sz w:val="28"/>
          <w:szCs w:val="28"/>
        </w:rPr>
        <w:t>Прикарпат</w:t>
      </w:r>
      <w:proofErr w:type="spellEnd"/>
      <w:r w:rsidRPr="00D10194">
        <w:rPr>
          <w:sz w:val="28"/>
          <w:szCs w:val="28"/>
        </w:rPr>
        <w:t xml:space="preserve">. </w:t>
      </w:r>
      <w:proofErr w:type="spellStart"/>
      <w:r w:rsidRPr="00D10194">
        <w:rPr>
          <w:sz w:val="28"/>
          <w:szCs w:val="28"/>
        </w:rPr>
        <w:t>нац</w:t>
      </w:r>
      <w:proofErr w:type="spellEnd"/>
      <w:r w:rsidRPr="00D10194">
        <w:rPr>
          <w:sz w:val="28"/>
          <w:szCs w:val="28"/>
        </w:rPr>
        <w:t>. ун-т ім. В. Стефаника, 2020.</w:t>
      </w:r>
      <w:r>
        <w:rPr>
          <w:sz w:val="28"/>
          <w:szCs w:val="28"/>
        </w:rPr>
        <w:t xml:space="preserve"> С. 11-13.</w:t>
      </w:r>
      <w:r w:rsidRPr="00D10194">
        <w:t xml:space="preserve"> </w:t>
      </w:r>
      <w:hyperlink r:id="rId4" w:history="1">
        <w:r w:rsidRPr="00A228FC">
          <w:rPr>
            <w:rStyle w:val="a3"/>
            <w:sz w:val="28"/>
            <w:szCs w:val="28"/>
          </w:rPr>
          <w:t>https://nauka.pnu.edu.ua/wp-content/uploads/sites/</w:t>
        </w:r>
      </w:hyperlink>
    </w:p>
    <w:p w:rsidR="00A774D2" w:rsidRPr="007F41B1" w:rsidRDefault="00A774D2" w:rsidP="00A774D2">
      <w:pPr>
        <w:jc w:val="center"/>
        <w:rPr>
          <w:b/>
          <w:sz w:val="28"/>
          <w:szCs w:val="28"/>
        </w:rPr>
      </w:pPr>
      <w:r w:rsidRPr="007F41B1">
        <w:rPr>
          <w:b/>
          <w:sz w:val="28"/>
          <w:szCs w:val="28"/>
        </w:rPr>
        <w:t>2018 рік</w:t>
      </w:r>
    </w:p>
    <w:p w:rsidR="00A774D2" w:rsidRDefault="00A774D2" w:rsidP="00A774D2">
      <w:pPr>
        <w:jc w:val="both"/>
        <w:rPr>
          <w:sz w:val="28"/>
          <w:szCs w:val="28"/>
        </w:rPr>
      </w:pPr>
      <w:proofErr w:type="spellStart"/>
      <w:r w:rsidRPr="00D10194">
        <w:rPr>
          <w:sz w:val="28"/>
          <w:szCs w:val="28"/>
        </w:rPr>
        <w:t>Дирів</w:t>
      </w:r>
      <w:proofErr w:type="spellEnd"/>
      <w:r w:rsidRPr="00D10194">
        <w:rPr>
          <w:sz w:val="28"/>
          <w:szCs w:val="28"/>
        </w:rPr>
        <w:t xml:space="preserve"> І. функції емоційного інтелекту в </w:t>
      </w:r>
      <w:proofErr w:type="spellStart"/>
      <w:r w:rsidRPr="00D10194">
        <w:rPr>
          <w:sz w:val="28"/>
          <w:szCs w:val="28"/>
        </w:rPr>
        <w:t>професійно</w:t>
      </w:r>
      <w:proofErr w:type="spellEnd"/>
      <w:r w:rsidRPr="00D10194">
        <w:rPr>
          <w:sz w:val="28"/>
          <w:szCs w:val="28"/>
        </w:rPr>
        <w:t>-особистісному становленні майбутнього психолога</w:t>
      </w:r>
      <w:r w:rsidRPr="00553931">
        <w:rPr>
          <w:sz w:val="28"/>
          <w:szCs w:val="28"/>
        </w:rPr>
        <w:t xml:space="preserve">. Еврика – ХIX. Збірник студентських наукових праць. – </w:t>
      </w:r>
      <w:proofErr w:type="spellStart"/>
      <w:r w:rsidRPr="00553931">
        <w:rPr>
          <w:sz w:val="28"/>
          <w:szCs w:val="28"/>
        </w:rPr>
        <w:t>ІваноФранківськ</w:t>
      </w:r>
      <w:proofErr w:type="spellEnd"/>
      <w:r w:rsidRPr="00553931">
        <w:rPr>
          <w:sz w:val="28"/>
          <w:szCs w:val="28"/>
        </w:rPr>
        <w:t xml:space="preserve">: </w:t>
      </w:r>
      <w:proofErr w:type="spellStart"/>
      <w:r w:rsidRPr="00553931">
        <w:rPr>
          <w:sz w:val="28"/>
          <w:szCs w:val="28"/>
        </w:rPr>
        <w:t>Прикарпат</w:t>
      </w:r>
      <w:proofErr w:type="spellEnd"/>
      <w:r w:rsidRPr="00553931">
        <w:rPr>
          <w:sz w:val="28"/>
          <w:szCs w:val="28"/>
        </w:rPr>
        <w:t xml:space="preserve">. </w:t>
      </w:r>
      <w:proofErr w:type="spellStart"/>
      <w:r w:rsidRPr="00553931">
        <w:rPr>
          <w:sz w:val="28"/>
          <w:szCs w:val="28"/>
        </w:rPr>
        <w:t>нац</w:t>
      </w:r>
      <w:proofErr w:type="spellEnd"/>
      <w:r w:rsidRPr="00553931">
        <w:rPr>
          <w:sz w:val="28"/>
          <w:szCs w:val="28"/>
        </w:rPr>
        <w:t>. ун-т ім. В. Стефаника, 2018.</w:t>
      </w:r>
      <w:r>
        <w:t xml:space="preserve"> </w:t>
      </w:r>
      <w:r>
        <w:rPr>
          <w:sz w:val="28"/>
          <w:szCs w:val="28"/>
        </w:rPr>
        <w:t xml:space="preserve">С. 13-14. </w:t>
      </w:r>
      <w:hyperlink r:id="rId5" w:history="1">
        <w:r w:rsidRPr="00A228FC">
          <w:rPr>
            <w:rStyle w:val="a3"/>
            <w:sz w:val="28"/>
            <w:szCs w:val="28"/>
          </w:rPr>
          <w:t>https://nauka.pnu.edu.ua/wp-content/uploads/sites/122/2018/07/</w:t>
        </w:r>
      </w:hyperlink>
    </w:p>
    <w:p w:rsidR="00A774D2" w:rsidRDefault="00A774D2" w:rsidP="00A774D2">
      <w:pPr>
        <w:jc w:val="both"/>
        <w:rPr>
          <w:sz w:val="28"/>
          <w:szCs w:val="28"/>
        </w:rPr>
      </w:pPr>
      <w:proofErr w:type="spellStart"/>
      <w:r w:rsidRPr="00D10194">
        <w:rPr>
          <w:sz w:val="28"/>
          <w:szCs w:val="28"/>
        </w:rPr>
        <w:t>Маруняк</w:t>
      </w:r>
      <w:proofErr w:type="spellEnd"/>
      <w:r w:rsidRPr="00D10194">
        <w:rPr>
          <w:sz w:val="28"/>
          <w:szCs w:val="28"/>
        </w:rPr>
        <w:t xml:space="preserve"> Ю.</w:t>
      </w:r>
      <w:r>
        <w:t xml:space="preserve"> </w:t>
      </w:r>
      <w:r>
        <w:rPr>
          <w:sz w:val="28"/>
          <w:szCs w:val="28"/>
        </w:rPr>
        <w:t>Х</w:t>
      </w:r>
      <w:r w:rsidRPr="00D10194">
        <w:rPr>
          <w:sz w:val="28"/>
          <w:szCs w:val="28"/>
        </w:rPr>
        <w:t>удожньо-театральні стратегії поведінки як чинник соціального констр</w:t>
      </w:r>
      <w:r>
        <w:rPr>
          <w:sz w:val="28"/>
          <w:szCs w:val="28"/>
        </w:rPr>
        <w:t xml:space="preserve">уювання життєздатності глядача. </w:t>
      </w:r>
      <w:r w:rsidRPr="00553931">
        <w:rPr>
          <w:sz w:val="28"/>
          <w:szCs w:val="28"/>
        </w:rPr>
        <w:t xml:space="preserve">Еврика – ХIX. Збірник студентських наукових праць. – </w:t>
      </w:r>
      <w:proofErr w:type="spellStart"/>
      <w:r w:rsidRPr="00553931">
        <w:rPr>
          <w:sz w:val="28"/>
          <w:szCs w:val="28"/>
        </w:rPr>
        <w:t>ІваноФранківськ</w:t>
      </w:r>
      <w:proofErr w:type="spellEnd"/>
      <w:r w:rsidRPr="00553931">
        <w:rPr>
          <w:sz w:val="28"/>
          <w:szCs w:val="28"/>
        </w:rPr>
        <w:t xml:space="preserve">: </w:t>
      </w:r>
      <w:proofErr w:type="spellStart"/>
      <w:r w:rsidRPr="00553931">
        <w:rPr>
          <w:sz w:val="28"/>
          <w:szCs w:val="28"/>
        </w:rPr>
        <w:t>Прикарпат</w:t>
      </w:r>
      <w:proofErr w:type="spellEnd"/>
      <w:r w:rsidRPr="00553931">
        <w:rPr>
          <w:sz w:val="28"/>
          <w:szCs w:val="28"/>
        </w:rPr>
        <w:t xml:space="preserve">. </w:t>
      </w:r>
      <w:proofErr w:type="spellStart"/>
      <w:r w:rsidRPr="00553931">
        <w:rPr>
          <w:sz w:val="28"/>
          <w:szCs w:val="28"/>
        </w:rPr>
        <w:t>нац</w:t>
      </w:r>
      <w:proofErr w:type="spellEnd"/>
      <w:r w:rsidRPr="00553931">
        <w:rPr>
          <w:sz w:val="28"/>
          <w:szCs w:val="28"/>
        </w:rPr>
        <w:t>. ун-т ім. В. Стефаника, 2018.</w:t>
      </w:r>
      <w:r>
        <w:t xml:space="preserve"> </w:t>
      </w:r>
      <w:r>
        <w:rPr>
          <w:sz w:val="28"/>
          <w:szCs w:val="28"/>
        </w:rPr>
        <w:t xml:space="preserve">С. 19-20. </w:t>
      </w:r>
      <w:hyperlink r:id="rId6" w:history="1">
        <w:r w:rsidRPr="00A228FC">
          <w:rPr>
            <w:rStyle w:val="a3"/>
            <w:sz w:val="28"/>
            <w:szCs w:val="28"/>
          </w:rPr>
          <w:t>https://nauka.pnu.edu.ua/wp-content/uploads/sites/122/2018/07</w:t>
        </w:r>
      </w:hyperlink>
    </w:p>
    <w:p w:rsidR="00DA6C91" w:rsidRDefault="00DA6C91">
      <w:bookmarkStart w:id="0" w:name="_GoBack"/>
      <w:bookmarkEnd w:id="0"/>
    </w:p>
    <w:sectPr w:rsidR="00DA6C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4E"/>
    <w:rsid w:val="00271A4E"/>
    <w:rsid w:val="00A774D2"/>
    <w:rsid w:val="00DA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76356-D3CA-4D18-9E5A-891EF812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907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74D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ka.pnu.edu.ua/wp-content/uploads/sites/122/2018/07" TargetMode="External"/><Relationship Id="rId5" Type="http://schemas.openxmlformats.org/officeDocument/2006/relationships/hyperlink" Target="https://nauka.pnu.edu.ua/wp-content/uploads/sites/122/2018/07/" TargetMode="External"/><Relationship Id="rId4" Type="http://schemas.openxmlformats.org/officeDocument/2006/relationships/hyperlink" Target="https://nauka.pnu.edu.ua/wp-content/uploads/sites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</Words>
  <Characters>746</Characters>
  <Application>Microsoft Office Word</Application>
  <DocSecurity>0</DocSecurity>
  <Lines>6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2021-11-27T10:24:00Z</dcterms:created>
  <dcterms:modified xsi:type="dcterms:W3CDTF">2021-11-27T10:24:00Z</dcterms:modified>
</cp:coreProperties>
</file>